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CB13" w14:textId="6A008CDC" w:rsidR="00AD1682" w:rsidRPr="008851FC" w:rsidRDefault="00AD1682">
      <w:pPr>
        <w:rPr>
          <w:b/>
          <w:bCs/>
          <w:sz w:val="28"/>
          <w:szCs w:val="28"/>
        </w:rPr>
      </w:pPr>
      <w:r w:rsidRPr="008851FC">
        <w:rPr>
          <w:b/>
          <w:bCs/>
          <w:sz w:val="28"/>
          <w:szCs w:val="28"/>
        </w:rPr>
        <w:t>Rozdělení dílů</w:t>
      </w:r>
    </w:p>
    <w:p w14:paraId="47F2AC57" w14:textId="3C1F1DF0" w:rsidR="00320418" w:rsidRDefault="00320418">
      <w:r>
        <w:rPr>
          <w:noProof/>
        </w:rPr>
        <w:drawing>
          <wp:inline distT="0" distB="0" distL="0" distR="0" wp14:anchorId="3CC33838" wp14:editId="669164E1">
            <wp:extent cx="3465055" cy="3510951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11" cy="35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76CC" w14:textId="14952E14" w:rsidR="008851FC" w:rsidRPr="008851FC" w:rsidRDefault="00E66706">
      <w:pPr>
        <w:rPr>
          <w:sz w:val="24"/>
          <w:szCs w:val="24"/>
        </w:rPr>
      </w:pPr>
      <w:r w:rsidRPr="008851FC">
        <w:rPr>
          <w:sz w:val="24"/>
          <w:szCs w:val="24"/>
        </w:rPr>
        <w:t>V kroku jedna si rozdělíme díly dle jednotlivých délek a podle přiloženého návodu.</w:t>
      </w:r>
    </w:p>
    <w:p w14:paraId="0940EF9A" w14:textId="459F05B4" w:rsidR="008A253B" w:rsidRPr="008851FC" w:rsidRDefault="00AD1682">
      <w:pPr>
        <w:rPr>
          <w:b/>
          <w:bCs/>
          <w:sz w:val="28"/>
          <w:szCs w:val="28"/>
        </w:rPr>
      </w:pPr>
      <w:r w:rsidRPr="008851FC">
        <w:rPr>
          <w:b/>
          <w:bCs/>
          <w:sz w:val="28"/>
          <w:szCs w:val="28"/>
        </w:rPr>
        <w:t>Složení opěrné části a základny lehátka</w:t>
      </w:r>
    </w:p>
    <w:p w14:paraId="60C7AE8B" w14:textId="1EA45FCA" w:rsidR="00E66706" w:rsidRDefault="008A253B">
      <w:r>
        <w:rPr>
          <w:noProof/>
        </w:rPr>
        <w:drawing>
          <wp:inline distT="0" distB="0" distL="0" distR="0" wp14:anchorId="1522ACAE" wp14:editId="30BB3753">
            <wp:extent cx="3464560" cy="3711209"/>
            <wp:effectExtent l="0" t="0" r="254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73" cy="37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83FF" w14:textId="5C005C63" w:rsidR="00E66706" w:rsidRPr="008851FC" w:rsidRDefault="00E66706">
      <w:pPr>
        <w:rPr>
          <w:sz w:val="24"/>
          <w:szCs w:val="24"/>
        </w:rPr>
      </w:pPr>
      <w:r w:rsidRPr="008851FC">
        <w:rPr>
          <w:sz w:val="24"/>
          <w:szCs w:val="24"/>
        </w:rPr>
        <w:t>V kroku dva s</w:t>
      </w:r>
      <w:r w:rsidR="00CB68A7" w:rsidRPr="008851FC">
        <w:rPr>
          <w:sz w:val="24"/>
          <w:szCs w:val="24"/>
        </w:rPr>
        <w:t>i</w:t>
      </w:r>
      <w:r w:rsidRPr="008851FC">
        <w:rPr>
          <w:sz w:val="24"/>
          <w:szCs w:val="24"/>
        </w:rPr>
        <w:t xml:space="preserve"> složí</w:t>
      </w:r>
      <w:r w:rsidR="00CB68A7" w:rsidRPr="008851FC">
        <w:rPr>
          <w:sz w:val="24"/>
          <w:szCs w:val="24"/>
        </w:rPr>
        <w:t>me</w:t>
      </w:r>
      <w:r w:rsidRPr="008851FC">
        <w:rPr>
          <w:sz w:val="24"/>
          <w:szCs w:val="24"/>
        </w:rPr>
        <w:t xml:space="preserve"> díly </w:t>
      </w:r>
      <w:r w:rsidR="008A253B" w:rsidRPr="008851FC">
        <w:rPr>
          <w:sz w:val="24"/>
          <w:szCs w:val="24"/>
        </w:rPr>
        <w:t xml:space="preserve">jednotlivých délek </w:t>
      </w:r>
      <w:r w:rsidRPr="008851FC">
        <w:rPr>
          <w:sz w:val="24"/>
          <w:szCs w:val="24"/>
        </w:rPr>
        <w:t>dle návodu vedle sebe a poté nimi protáhne</w:t>
      </w:r>
      <w:r w:rsidR="00CB68A7" w:rsidRPr="008851FC">
        <w:rPr>
          <w:sz w:val="24"/>
          <w:szCs w:val="24"/>
        </w:rPr>
        <w:t>me</w:t>
      </w:r>
      <w:r w:rsidRPr="008851FC">
        <w:rPr>
          <w:sz w:val="24"/>
          <w:szCs w:val="24"/>
        </w:rPr>
        <w:t xml:space="preserve"> konopné lano pro upevnění celé konstrukce.</w:t>
      </w:r>
    </w:p>
    <w:p w14:paraId="6147F95A" w14:textId="7DEC2900" w:rsidR="00AD1682" w:rsidRPr="008851FC" w:rsidRDefault="00AD1682">
      <w:pPr>
        <w:rPr>
          <w:b/>
          <w:bCs/>
          <w:noProof/>
          <w:sz w:val="28"/>
          <w:szCs w:val="28"/>
        </w:rPr>
      </w:pPr>
      <w:r w:rsidRPr="008851FC">
        <w:rPr>
          <w:b/>
          <w:bCs/>
          <w:noProof/>
          <w:sz w:val="28"/>
          <w:szCs w:val="28"/>
        </w:rPr>
        <w:lastRenderedPageBreak/>
        <w:t>Zpevnění základny lehátka a přidání sedací části</w:t>
      </w:r>
    </w:p>
    <w:p w14:paraId="2CCD6701" w14:textId="16D3D08E" w:rsidR="00CB1D0E" w:rsidRDefault="008A253B">
      <w:r>
        <w:rPr>
          <w:noProof/>
        </w:rPr>
        <w:drawing>
          <wp:anchor distT="0" distB="0" distL="114300" distR="114300" simplePos="0" relativeHeight="251659264" behindDoc="0" locked="0" layoutInCell="1" allowOverlap="0" wp14:anchorId="0DB708C0" wp14:editId="5D1D7DD1">
            <wp:simplePos x="0" y="0"/>
            <wp:positionH relativeFrom="column">
              <wp:posOffset>-2648</wp:posOffset>
            </wp:positionH>
            <wp:positionV relativeFrom="paragraph">
              <wp:posOffset>6494</wp:posOffset>
            </wp:positionV>
            <wp:extent cx="2502000" cy="3333600"/>
            <wp:effectExtent l="0" t="0" r="0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D0E">
        <w:rPr>
          <w:noProof/>
        </w:rPr>
        <w:drawing>
          <wp:inline distT="0" distB="0" distL="0" distR="0" wp14:anchorId="6D6C08F8" wp14:editId="6D19EE31">
            <wp:extent cx="3337138" cy="2502853"/>
            <wp:effectExtent l="0" t="190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6428" cy="25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9DFA" w14:textId="0B30F210" w:rsidR="00CB68A7" w:rsidRPr="008851FC" w:rsidRDefault="008A253B">
      <w:pPr>
        <w:rPr>
          <w:sz w:val="24"/>
          <w:szCs w:val="24"/>
        </w:rPr>
      </w:pPr>
      <w:r w:rsidRPr="008851FC">
        <w:rPr>
          <w:sz w:val="24"/>
          <w:szCs w:val="24"/>
        </w:rPr>
        <w:t>Ve třetím kroku mezi krátké části lehátka přidá</w:t>
      </w:r>
      <w:r w:rsidR="00CB1D0E" w:rsidRPr="008851FC">
        <w:rPr>
          <w:sz w:val="24"/>
          <w:szCs w:val="24"/>
        </w:rPr>
        <w:t>me</w:t>
      </w:r>
      <w:r w:rsidRPr="008851FC">
        <w:rPr>
          <w:sz w:val="24"/>
          <w:szCs w:val="24"/>
        </w:rPr>
        <w:t xml:space="preserve"> </w:t>
      </w:r>
      <w:r w:rsidR="00CB68A7" w:rsidRPr="008851FC">
        <w:rPr>
          <w:sz w:val="24"/>
          <w:szCs w:val="24"/>
        </w:rPr>
        <w:t xml:space="preserve">dřevěné </w:t>
      </w:r>
      <w:r w:rsidRPr="008851FC">
        <w:rPr>
          <w:sz w:val="24"/>
          <w:szCs w:val="24"/>
        </w:rPr>
        <w:t xml:space="preserve">díly </w:t>
      </w:r>
      <w:r w:rsidR="00CB1D0E" w:rsidRPr="008851FC">
        <w:rPr>
          <w:sz w:val="24"/>
          <w:szCs w:val="24"/>
        </w:rPr>
        <w:t xml:space="preserve">sedací části </w:t>
      </w:r>
      <w:r w:rsidR="00CB68A7" w:rsidRPr="008851FC">
        <w:rPr>
          <w:sz w:val="24"/>
          <w:szCs w:val="24"/>
        </w:rPr>
        <w:t xml:space="preserve">dle návodu </w:t>
      </w:r>
      <w:r w:rsidRPr="008851FC">
        <w:rPr>
          <w:sz w:val="24"/>
          <w:szCs w:val="24"/>
        </w:rPr>
        <w:t>a protáhne</w:t>
      </w:r>
      <w:r w:rsidR="00CB68A7" w:rsidRPr="008851FC">
        <w:rPr>
          <w:sz w:val="24"/>
          <w:szCs w:val="24"/>
        </w:rPr>
        <w:t xml:space="preserve">me </w:t>
      </w:r>
      <w:r w:rsidRPr="008851FC">
        <w:rPr>
          <w:sz w:val="24"/>
          <w:szCs w:val="24"/>
        </w:rPr>
        <w:t xml:space="preserve">skrze ně </w:t>
      </w:r>
      <w:r w:rsidR="00CB1D0E" w:rsidRPr="008851FC">
        <w:rPr>
          <w:sz w:val="24"/>
          <w:szCs w:val="24"/>
        </w:rPr>
        <w:t xml:space="preserve">dlouhé konopné </w:t>
      </w:r>
      <w:r w:rsidRPr="008851FC">
        <w:rPr>
          <w:sz w:val="24"/>
          <w:szCs w:val="24"/>
        </w:rPr>
        <w:t xml:space="preserve">lano zpět. </w:t>
      </w:r>
    </w:p>
    <w:p w14:paraId="397F6034" w14:textId="63E10EB5" w:rsidR="00CB68A7" w:rsidRPr="008851FC" w:rsidRDefault="00AD1682">
      <w:pPr>
        <w:rPr>
          <w:b/>
          <w:bCs/>
          <w:sz w:val="28"/>
          <w:szCs w:val="28"/>
        </w:rPr>
      </w:pPr>
      <w:r w:rsidRPr="008851FC">
        <w:rPr>
          <w:b/>
          <w:bCs/>
          <w:sz w:val="28"/>
          <w:szCs w:val="28"/>
        </w:rPr>
        <w:t>Svázání sedací části</w:t>
      </w:r>
    </w:p>
    <w:p w14:paraId="4F08F0E5" w14:textId="18BE970D" w:rsidR="008A253B" w:rsidRDefault="00CB68A7">
      <w:r>
        <w:rPr>
          <w:noProof/>
        </w:rPr>
        <w:drawing>
          <wp:inline distT="0" distB="0" distL="0" distR="0" wp14:anchorId="734D57BF" wp14:editId="5AC81257">
            <wp:extent cx="2501900" cy="375699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09" cy="38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53B">
        <w:t xml:space="preserve"> </w:t>
      </w:r>
    </w:p>
    <w:p w14:paraId="62B57FEC" w14:textId="4E0E0B9F" w:rsidR="00CB68A7" w:rsidRPr="008851FC" w:rsidRDefault="00CB68A7">
      <w:pPr>
        <w:rPr>
          <w:sz w:val="24"/>
          <w:szCs w:val="24"/>
        </w:rPr>
      </w:pPr>
      <w:r w:rsidRPr="008851FC">
        <w:rPr>
          <w:sz w:val="24"/>
          <w:szCs w:val="24"/>
        </w:rPr>
        <w:t xml:space="preserve">V kroku čtyři jsme přes přidané díly z kroku tři protáhli krátké konopné lano, abychom mohli utáhnout </w:t>
      </w:r>
      <w:r w:rsidR="00AD1682" w:rsidRPr="008851FC">
        <w:rPr>
          <w:sz w:val="24"/>
          <w:szCs w:val="24"/>
        </w:rPr>
        <w:t>sedací část</w:t>
      </w:r>
      <w:r w:rsidRPr="008851FC">
        <w:rPr>
          <w:sz w:val="24"/>
          <w:szCs w:val="24"/>
        </w:rPr>
        <w:t xml:space="preserve"> samotného lehátka. </w:t>
      </w:r>
    </w:p>
    <w:p w14:paraId="2A125546" w14:textId="785107A3" w:rsidR="00CB1D0E" w:rsidRPr="008851FC" w:rsidRDefault="00CB1D0E">
      <w:pPr>
        <w:rPr>
          <w:b/>
          <w:bCs/>
          <w:noProof/>
          <w:sz w:val="28"/>
          <w:szCs w:val="28"/>
        </w:rPr>
      </w:pPr>
      <w:r w:rsidRPr="008851FC">
        <w:rPr>
          <w:b/>
          <w:bCs/>
          <w:noProof/>
          <w:sz w:val="28"/>
          <w:szCs w:val="28"/>
        </w:rPr>
        <w:lastRenderedPageBreak/>
        <w:t>Svázání opěrné části</w:t>
      </w:r>
    </w:p>
    <w:p w14:paraId="6B31649D" w14:textId="5819C87D" w:rsidR="008A253B" w:rsidRDefault="00AD1682">
      <w:r>
        <w:rPr>
          <w:noProof/>
        </w:rPr>
        <w:drawing>
          <wp:anchor distT="0" distB="0" distL="114300" distR="114300" simplePos="0" relativeHeight="251660288" behindDoc="0" locked="0" layoutInCell="1" allowOverlap="1" wp14:anchorId="34F2448B" wp14:editId="56B5D26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28875" cy="3424555"/>
            <wp:effectExtent l="0" t="0" r="9525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D0E">
        <w:rPr>
          <w:noProof/>
        </w:rPr>
        <w:drawing>
          <wp:inline distT="0" distB="0" distL="0" distR="0" wp14:anchorId="702D3B00" wp14:editId="7E572230">
            <wp:extent cx="3426748" cy="2570061"/>
            <wp:effectExtent l="9207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298" cy="25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ED85" w14:textId="71E50FCA" w:rsidR="008A253B" w:rsidRPr="008851FC" w:rsidRDefault="00CB1D0E">
      <w:pPr>
        <w:rPr>
          <w:sz w:val="24"/>
          <w:szCs w:val="24"/>
        </w:rPr>
      </w:pPr>
      <w:r w:rsidRPr="008851FC">
        <w:rPr>
          <w:sz w:val="24"/>
          <w:szCs w:val="24"/>
        </w:rPr>
        <w:t>V kroku pět protáhneme krátké konopné lano skrze otvory nejdelších dílů lehátka</w:t>
      </w:r>
      <w:r w:rsidR="00147743" w:rsidRPr="008851FC">
        <w:rPr>
          <w:sz w:val="24"/>
          <w:szCs w:val="24"/>
        </w:rPr>
        <w:t xml:space="preserve"> a tímto upevníme celou opěrnou část.</w:t>
      </w:r>
    </w:p>
    <w:p w14:paraId="7B9BAF37" w14:textId="27DB3942" w:rsidR="00147743" w:rsidRPr="008851FC" w:rsidRDefault="00147743">
      <w:pPr>
        <w:rPr>
          <w:b/>
          <w:bCs/>
          <w:sz w:val="28"/>
          <w:szCs w:val="28"/>
        </w:rPr>
      </w:pPr>
      <w:r w:rsidRPr="008851FC">
        <w:rPr>
          <w:b/>
          <w:bCs/>
          <w:sz w:val="28"/>
          <w:szCs w:val="28"/>
        </w:rPr>
        <w:t>Utažení a dokončení lehátka</w:t>
      </w:r>
    </w:p>
    <w:p w14:paraId="03AEE85A" w14:textId="764A8DEF" w:rsidR="00147743" w:rsidRDefault="00147743">
      <w:r>
        <w:rPr>
          <w:noProof/>
        </w:rPr>
        <w:drawing>
          <wp:inline distT="0" distB="0" distL="0" distR="0" wp14:anchorId="549DBAE4" wp14:editId="772CD738">
            <wp:extent cx="2550274" cy="364807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2" cy="36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97E2" w14:textId="6AF8856C" w:rsidR="00147743" w:rsidRPr="008851FC" w:rsidRDefault="00147743">
      <w:pPr>
        <w:rPr>
          <w:sz w:val="24"/>
          <w:szCs w:val="24"/>
        </w:rPr>
      </w:pPr>
      <w:r w:rsidRPr="008851FC">
        <w:rPr>
          <w:sz w:val="24"/>
          <w:szCs w:val="24"/>
        </w:rPr>
        <w:t xml:space="preserve">V kroku šest dotáhneme lana u opěrné i sedací části a uděláme na koncích uzle. Tím lehátko vyrovnáme. </w:t>
      </w:r>
    </w:p>
    <w:sectPr w:rsidR="00147743" w:rsidRPr="00885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96D"/>
    <w:rsid w:val="00147743"/>
    <w:rsid w:val="002F57F4"/>
    <w:rsid w:val="00320418"/>
    <w:rsid w:val="003870A0"/>
    <w:rsid w:val="00684314"/>
    <w:rsid w:val="008851FC"/>
    <w:rsid w:val="008A253B"/>
    <w:rsid w:val="00A3077C"/>
    <w:rsid w:val="00A8796D"/>
    <w:rsid w:val="00AD1682"/>
    <w:rsid w:val="00B95CA1"/>
    <w:rsid w:val="00CB1D0E"/>
    <w:rsid w:val="00CB68A7"/>
    <w:rsid w:val="00E6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D5123"/>
  <w15:chartTrackingRefBased/>
  <w15:docId w15:val="{24ED406C-8446-4725-B58D-E34B7058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Pavel Šafr</cp:lastModifiedBy>
  <cp:revision>2</cp:revision>
  <dcterms:created xsi:type="dcterms:W3CDTF">2022-08-10T10:04:00Z</dcterms:created>
  <dcterms:modified xsi:type="dcterms:W3CDTF">2022-08-10T10:04:00Z</dcterms:modified>
</cp:coreProperties>
</file>